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FB8A" w14:textId="77777777" w:rsidR="00F617A9" w:rsidRDefault="00F617A9" w:rsidP="00F617A9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3B3F36">
        <w:rPr>
          <w:rFonts w:ascii="Times New Roman" w:hAnsi="Times New Roman" w:cs="Times New Roman"/>
          <w:b/>
          <w:i/>
          <w:sz w:val="20"/>
          <w:szCs w:val="20"/>
        </w:rPr>
        <w:t>ИЗВЕЩЕНИЕ О ПРОВЕДЕНИИ ОТКРЫТОГО АУКЦИОНА В ЭЛЕКТРОННОЙ ФОРМЕ</w:t>
      </w:r>
    </w:p>
    <w:p w14:paraId="68BBAB48" w14:textId="77777777" w:rsidR="00F617A9" w:rsidRPr="00AD6577" w:rsidRDefault="00F617A9" w:rsidP="00F617A9">
      <w:pPr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D6577">
        <w:rPr>
          <w:rFonts w:ascii="Times New Roman" w:hAnsi="Times New Roman" w:cs="Times New Roman"/>
          <w:bCs/>
          <w:i/>
          <w:sz w:val="20"/>
          <w:szCs w:val="20"/>
        </w:rPr>
        <w:t>МАУ «Сад Победы»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(далее-Учреждение)</w:t>
      </w:r>
      <w:r w:rsidRPr="00AD6577">
        <w:rPr>
          <w:rFonts w:ascii="Times New Roman" w:hAnsi="Times New Roman" w:cs="Times New Roman"/>
          <w:bCs/>
          <w:i/>
          <w:sz w:val="20"/>
          <w:szCs w:val="20"/>
        </w:rPr>
        <w:t xml:space="preserve"> извещает о проведении аукциона по продаже права на размещение нестационарного паркового объекта на территории парка «Сад Победы», в соответствии с утвержденной схемой размещения НПО и эскизного проекта, разработанного для МАУ «Сад Победы». Эскизный проект, может отличаться не большими размерами, в сторону увеличении или уменьшении. Все надписи должны быть на русском языке.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522"/>
      </w:tblGrid>
      <w:tr w:rsidR="00F617A9" w:rsidRPr="003B3F36" w14:paraId="018476D7" w14:textId="77777777" w:rsidTr="00011909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44F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1.Способ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проведения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46F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в электронной форме</w:t>
            </w:r>
          </w:p>
        </w:tc>
      </w:tr>
      <w:tr w:rsidR="00F617A9" w:rsidRPr="003B3F36" w14:paraId="23FB265E" w14:textId="77777777" w:rsidTr="00011909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B86C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Наименование </w:t>
            </w:r>
            <w:r w:rsidRPr="002B53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«Учреждение»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E86B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</w:t>
            </w:r>
            <w:r w:rsidRPr="00027C40">
              <w:rPr>
                <w:rFonts w:ascii="Times New Roman" w:hAnsi="Times New Roman" w:cs="Times New Roman"/>
                <w:sz w:val="20"/>
                <w:szCs w:val="20"/>
              </w:rPr>
              <w:t>Сад Победы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» (МАУ «</w:t>
            </w:r>
            <w:r w:rsidRPr="00027C40">
              <w:rPr>
                <w:rFonts w:ascii="Times New Roman" w:hAnsi="Times New Roman" w:cs="Times New Roman"/>
                <w:sz w:val="20"/>
                <w:szCs w:val="20"/>
              </w:rPr>
              <w:t>Сад Победы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F617A9" w:rsidRPr="003B3F36" w14:paraId="402B1578" w14:textId="77777777" w:rsidTr="00011909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149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Место нахождения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D4A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«Учреждени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AD4A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761C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454081, Челябинск, ул. Героев </w:t>
            </w:r>
            <w:proofErr w:type="spellStart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</w:p>
        </w:tc>
      </w:tr>
      <w:tr w:rsidR="00F617A9" w:rsidRPr="003B3F36" w14:paraId="097B4528" w14:textId="77777777" w:rsidTr="00011909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BD4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2.2. Почтовый адрес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D4A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«Учреждени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AD4A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48AF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454081, Челябинск, ул. Героев </w:t>
            </w:r>
            <w:proofErr w:type="spellStart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</w:p>
        </w:tc>
      </w:tr>
      <w:tr w:rsidR="00F617A9" w:rsidRPr="003B3F36" w14:paraId="691EEF07" w14:textId="77777777" w:rsidTr="00011909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D25E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 Адрес электронной почты: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AE3" w14:textId="77777777" w:rsidR="00F617A9" w:rsidRPr="00C60366" w:rsidRDefault="00F617A9" w:rsidP="00011909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2C10">
              <w:rPr>
                <w:rFonts w:ascii="Times New Roman" w:eastAsia="Calibri" w:hAnsi="Times New Roman" w:cs="Times New Roman"/>
                <w:sz w:val="20"/>
                <w:szCs w:val="20"/>
              </w:rPr>
              <w:t>zakupki@sadpobedy.ru.</w:t>
            </w:r>
          </w:p>
        </w:tc>
      </w:tr>
      <w:tr w:rsidR="00F617A9" w:rsidRPr="003B3F36" w14:paraId="0FBD89AE" w14:textId="77777777" w:rsidTr="00011909">
        <w:trPr>
          <w:trHeight w:val="197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D434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2.4. Номер контактного телефона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D4A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«Учреждения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C7FA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333399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 (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Pr="003B3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225-31-79; 83517340008</w:t>
            </w:r>
          </w:p>
        </w:tc>
      </w:tr>
      <w:tr w:rsidR="00F617A9" w:rsidRPr="003B3F36" w14:paraId="673D1D4F" w14:textId="77777777" w:rsidTr="00011909">
        <w:trPr>
          <w:trHeight w:val="46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931A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Предмет договора: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3CF" w14:textId="77777777" w:rsidR="00F617A9" w:rsidRPr="009D127C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27C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нестационарного паркового объекта на территории парка «Сад Победы»»</w:t>
            </w:r>
          </w:p>
        </w:tc>
      </w:tr>
      <w:tr w:rsidR="00F617A9" w:rsidRPr="003B3F36" w14:paraId="6E75B6E1" w14:textId="77777777" w:rsidTr="00011909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59FC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Место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размещения НПО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CCE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454081, Челябинск, ул. Героев </w:t>
            </w:r>
            <w:proofErr w:type="spellStart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17A9" w:rsidRPr="003B3F36" w14:paraId="3BB76FE7" w14:textId="77777777" w:rsidTr="00011909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D33F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Сведения о начальной (максимальной) цене договора (цене лота):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4F4" w14:textId="77777777" w:rsidR="00F617A9" w:rsidRPr="00CD1529" w:rsidRDefault="00F617A9" w:rsidP="000119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указана в аукционной документации</w:t>
            </w:r>
          </w:p>
        </w:tc>
      </w:tr>
      <w:tr w:rsidR="00F617A9" w:rsidRPr="003B3F36" w14:paraId="611D6FDA" w14:textId="77777777" w:rsidTr="00011909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D3E7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5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Ежемесячная плата за размещение в осенне-зимний перио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315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на период консервации объекта: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F65F" w14:textId="77777777" w:rsidR="00F617A9" w:rsidRDefault="00F617A9" w:rsidP="000119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</w:tr>
      <w:tr w:rsidR="00F617A9" w:rsidRPr="003B3F36" w14:paraId="16F20532" w14:textId="77777777" w:rsidTr="00011909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FA20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5.1 Сведения о валюте, используемой для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заключения договора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81A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Валюта настоящего аукциона - российский рубль. Расчеты по договору будут осуществляться в российских рублях.</w:t>
            </w:r>
          </w:p>
        </w:tc>
      </w:tr>
      <w:tr w:rsidR="00F617A9" w:rsidRPr="003B3F36" w14:paraId="7C6FA818" w14:textId="77777777" w:rsidTr="00011909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808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Срок, место и порядок предоставления документации в форме электронного документа: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5F0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Место предоставления документации – электронная торговая площадка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ГПБ</w:t>
            </w:r>
            <w:r w:rsidRPr="003E4BD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C0383">
              <w:rPr>
                <w:rFonts w:ascii="Times New Roman" w:hAnsi="Times New Roman"/>
                <w:sz w:val="20"/>
                <w:szCs w:val="20"/>
              </w:rPr>
              <w:t>https://etp.gpb.ru/</w:t>
            </w:r>
            <w:r w:rsidRPr="003E4BDC">
              <w:rPr>
                <w:rFonts w:ascii="Times New Roman" w:hAnsi="Times New Roman"/>
                <w:sz w:val="20"/>
                <w:szCs w:val="20"/>
              </w:rPr>
              <w:t xml:space="preserve"> (далее – ЭТП)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217BC4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Официальный сайт Российской Федерации в сети Интернет для размещения информации о размещении заказов на поставки товаров, выполнение работ, оказание услуг (единая информационная система)</w:t>
            </w:r>
          </w:p>
          <w:p w14:paraId="6795F766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Срок, порядок – в соответствии с регламентом площадок</w:t>
            </w:r>
          </w:p>
          <w:p w14:paraId="7F410527" w14:textId="77777777" w:rsidR="00F617A9" w:rsidRPr="003B3F36" w:rsidRDefault="00F617A9" w:rsidP="00011909">
            <w:pPr>
              <w:pStyle w:val="2"/>
              <w:spacing w:after="0" w:line="36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3B3F36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предоставление документации не установлена.</w:t>
            </w:r>
          </w:p>
        </w:tc>
      </w:tr>
      <w:tr w:rsidR="00F617A9" w:rsidRPr="003B3F36" w14:paraId="2D62AAB9" w14:textId="77777777" w:rsidTr="00011909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588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7. Место и дата рассмотрения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подведения итогов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аукциона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5FC56323" w14:textId="77777777" w:rsidR="00F617A9" w:rsidRPr="003B3F36" w:rsidRDefault="00F617A9" w:rsidP="00011909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2A9" w14:textId="77777777" w:rsidR="00F617A9" w:rsidRPr="003B3F36" w:rsidRDefault="00F617A9" w:rsidP="0001190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B3F36">
              <w:rPr>
                <w:rFonts w:ascii="Times New Roman" w:hAnsi="Times New Roman" w:cs="Times New Roman"/>
                <w:b/>
                <w:sz w:val="20"/>
                <w:szCs w:val="20"/>
              </w:rPr>
              <w:t>Дата рассмотрения первых частей заявок: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</w:t>
            </w:r>
            <w:r w:rsidRPr="00E44D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апреля</w:t>
            </w:r>
            <w:r w:rsidRPr="00E44D1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E44D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2024г</w:t>
            </w:r>
          </w:p>
          <w:p w14:paraId="6C338B47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рассмотрения первых частей заявок: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454081, Челябинск, ул. Героев </w:t>
            </w:r>
            <w:proofErr w:type="spellStart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73137D" w14:textId="77777777" w:rsidR="00F617A9" w:rsidRPr="008069AC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3B3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подведения итогов аукциона (рассмотрения вторых частей заявок): 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</w:t>
            </w:r>
            <w:r w:rsidRPr="008069A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5</w:t>
            </w:r>
            <w:r w:rsidRPr="008069A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апреля</w:t>
            </w:r>
            <w:r w:rsidRPr="008069A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2024г.</w:t>
            </w:r>
          </w:p>
          <w:p w14:paraId="29BF5D15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подведения итогов аукциона (рассмотрения вторых частей заявок):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454081, Челябинск, ул. Героев </w:t>
            </w:r>
            <w:proofErr w:type="spellStart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>Танкограда</w:t>
            </w:r>
            <w:proofErr w:type="spellEnd"/>
            <w:r w:rsidRPr="00027C40"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17A9" w:rsidRPr="003B3F36" w14:paraId="23488573" w14:textId="77777777" w:rsidTr="00011909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89C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8. Сведения о праве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Учреждения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отказаться от проведения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аукциона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5480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 xml:space="preserve"> вправе отказаться от проведения аукциона до наступления даты и времени окончания срока подачи заявок на участие в аукционе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15.04.2024г.</w:t>
            </w:r>
          </w:p>
        </w:tc>
      </w:tr>
      <w:tr w:rsidR="00F617A9" w:rsidRPr="003B3F36" w14:paraId="44841EA5" w14:textId="77777777" w:rsidTr="00011909">
        <w:trPr>
          <w:trHeight w:val="53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432D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Процедура аукциона: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A3D" w14:textId="77777777" w:rsidR="00F617A9" w:rsidRPr="003B3F36" w:rsidRDefault="00F617A9" w:rsidP="000119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Проводиться в соответствии с регламентом электронной торговой площадки ГПБ</w:t>
            </w:r>
            <w:r w:rsidRPr="003E4BD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C0383">
              <w:rPr>
                <w:rFonts w:ascii="Times New Roman" w:hAnsi="Times New Roman"/>
                <w:sz w:val="20"/>
                <w:szCs w:val="20"/>
              </w:rPr>
              <w:t>https://etp.gpb.ru/</w:t>
            </w:r>
            <w:r w:rsidRPr="003E4BDC">
              <w:rPr>
                <w:rFonts w:ascii="Times New Roman" w:hAnsi="Times New Roman"/>
                <w:sz w:val="20"/>
                <w:szCs w:val="20"/>
              </w:rPr>
              <w:t xml:space="preserve"> (далее – ЭТП)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17A9" w:rsidRPr="003B3F36" w14:paraId="11AD5E89" w14:textId="77777777" w:rsidTr="00011909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CC8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 Дата и время проведения аукциона: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A28" w14:textId="197265DF" w:rsidR="00F617A9" w:rsidRPr="007B20E0" w:rsidRDefault="00F617A9" w:rsidP="00011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7B20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апреля</w:t>
            </w:r>
            <w:r w:rsidRPr="007B20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2024г. в 11: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7B20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 (местное время)</w:t>
            </w:r>
          </w:p>
        </w:tc>
      </w:tr>
      <w:tr w:rsidR="00F617A9" w:rsidRPr="003B3F36" w14:paraId="40DE076B" w14:textId="77777777" w:rsidTr="00011909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649E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 Шаг аукциона: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D9BD" w14:textId="77777777" w:rsidR="00F617A9" w:rsidRPr="003B3F36" w:rsidRDefault="00F617A9" w:rsidP="000119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Шаг подачи ценовых предложений установлен в диапазоне от 0,5 до 5% от начальной (максимальной) цены договора.</w:t>
            </w:r>
          </w:p>
        </w:tc>
      </w:tr>
      <w:tr w:rsidR="00F617A9" w:rsidRPr="003B3F36" w14:paraId="4CBC031E" w14:textId="77777777" w:rsidTr="00011909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2F5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 Время ожидания ценовых предложений при проведении аукциона: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7BC" w14:textId="77777777" w:rsidR="00F617A9" w:rsidRPr="003B3F36" w:rsidRDefault="00F617A9" w:rsidP="000119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0 минут.</w:t>
            </w:r>
          </w:p>
        </w:tc>
      </w:tr>
      <w:tr w:rsidR="00F617A9" w:rsidRPr="003B3F36" w14:paraId="25A079F3" w14:textId="77777777" w:rsidTr="00011909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E59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 Проект договора: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FE1D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Проект договора представлен в составе документации об открытом аукционе в электронной форме.</w:t>
            </w:r>
          </w:p>
        </w:tc>
      </w:tr>
      <w:tr w:rsidR="00F617A9" w:rsidRPr="003B3F36" w14:paraId="6CBD29BB" w14:textId="77777777" w:rsidTr="00011909">
        <w:trPr>
          <w:trHeight w:val="326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9D5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12. Порядок, дата начала, дата и время окончания срока подачи заявок на участие 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аукционе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9FF5" w14:textId="77777777" w:rsidR="00F617A9" w:rsidRPr="003B3F36" w:rsidRDefault="00F617A9" w:rsidP="000119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sz w:val="20"/>
                <w:szCs w:val="20"/>
              </w:rPr>
              <w:t>Порядок, сроки подачи заявок на участие и порядок подведения итогов – в соответствии с документацией об открытом аукционе в электронной форме.</w:t>
            </w:r>
          </w:p>
        </w:tc>
      </w:tr>
      <w:tr w:rsidR="00F617A9" w:rsidRPr="003B3F36" w14:paraId="5CE08CDD" w14:textId="77777777" w:rsidTr="00011909">
        <w:trPr>
          <w:trHeight w:val="633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FD3" w14:textId="77777777" w:rsidR="00F617A9" w:rsidRPr="003B3F36" w:rsidRDefault="00F617A9" w:rsidP="00011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3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 Адрес электронной площадки в информационно-телекоммуникационной сети «Интернет»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2EB" w14:textId="77777777" w:rsidR="00F617A9" w:rsidRPr="003B3F36" w:rsidRDefault="00F617A9" w:rsidP="000119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ГПБ: </w:t>
            </w:r>
            <w:r w:rsidRPr="003C0383">
              <w:rPr>
                <w:rFonts w:ascii="Times New Roman" w:hAnsi="Times New Roman"/>
                <w:sz w:val="20"/>
                <w:szCs w:val="20"/>
              </w:rPr>
              <w:t>https://etp.gpb.ru/</w:t>
            </w:r>
            <w:r w:rsidRPr="003E4BDC">
              <w:rPr>
                <w:rFonts w:ascii="Times New Roman" w:hAnsi="Times New Roman"/>
                <w:sz w:val="20"/>
                <w:szCs w:val="20"/>
              </w:rPr>
              <w:t xml:space="preserve"> (далее – ЭТП)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D88DCAB" w14:textId="77777777" w:rsidR="00F617A9" w:rsidRPr="003B3F36" w:rsidRDefault="00F617A9" w:rsidP="00F617A9">
      <w:pPr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14:paraId="752A482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F1"/>
    <w:rsid w:val="001D14F1"/>
    <w:rsid w:val="0055740F"/>
    <w:rsid w:val="006C0B77"/>
    <w:rsid w:val="008242FF"/>
    <w:rsid w:val="00870751"/>
    <w:rsid w:val="00922C48"/>
    <w:rsid w:val="00B915B7"/>
    <w:rsid w:val="00EA59DF"/>
    <w:rsid w:val="00EE4070"/>
    <w:rsid w:val="00F12C76"/>
    <w:rsid w:val="00F6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A653"/>
  <w15:chartTrackingRefBased/>
  <w15:docId w15:val="{0F020FD6-3AE3-4C6A-A331-D90CFB59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7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617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2024-04-04T09:06:00Z</dcterms:created>
  <dcterms:modified xsi:type="dcterms:W3CDTF">2024-04-04T09:06:00Z</dcterms:modified>
</cp:coreProperties>
</file>